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81306" w14:textId="77777777" w:rsidR="00B40A78" w:rsidRPr="00F215DA" w:rsidRDefault="00B40A78" w:rsidP="00B40A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215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Скачено с сайта </w:t>
      </w:r>
      <w:hyperlink r:id="rId4" w:history="1">
        <w:r w:rsidRPr="00F215DA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>https://pumpmuscles.ru</w:t>
        </w:r>
      </w:hyperlink>
    </w:p>
    <w:p w14:paraId="1F7BC777" w14:textId="08A0FFA9" w:rsidR="00184EEE" w:rsidRDefault="00B40A78" w:rsidP="00B40A78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0A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Таблица лечебных трав при артрите</w:t>
      </w:r>
    </w:p>
    <w:p w14:paraId="6F0BBB0B" w14:textId="77777777" w:rsidR="00B40A78" w:rsidRPr="00B40A78" w:rsidRDefault="00B40A78" w:rsidP="00B40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средства успешно применялись и применяются, для лечения различных </w:t>
      </w:r>
      <w:r w:rsidRPr="00B40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заболеваний</w:t>
      </w:r>
      <w:r w:rsidRPr="00B4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(важно знать грань, когда их уместно применять, а когда лучше стоит доверить свое здоровье опытному врачу), в том числе и артроза, благодаря тому, что их использования помогает вывести токсины из организма, почистить </w:t>
      </w:r>
      <w:r w:rsidRPr="00B40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печень</w:t>
      </w:r>
      <w:r w:rsidRPr="00B4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нормализовать метаболизм, устранить болевые синдромы и запустить процессы </w:t>
      </w:r>
      <w:r w:rsidRPr="00B40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регенерации</w:t>
      </w:r>
      <w:r w:rsidRPr="00B40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хряща.</w:t>
      </w:r>
    </w:p>
    <w:p w14:paraId="30139A85" w14:textId="77777777" w:rsidR="00B40A78" w:rsidRPr="00B40A78" w:rsidRDefault="00B40A78" w:rsidP="00B40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некоторые из трав, которые мы рекомендуем применять при лечении/профилактике артроза.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B40A78" w:rsidRPr="00B40A78" w14:paraId="36DF0FED" w14:textId="77777777" w:rsidTr="00B40A78">
        <w:trPr>
          <w:trHeight w:val="390"/>
        </w:trPr>
        <w:tc>
          <w:tcPr>
            <w:tcW w:w="2500" w:type="pct"/>
            <w:shd w:val="clear" w:color="auto" w:fill="4DBF2A"/>
            <w:vAlign w:val="center"/>
            <w:hideMark/>
          </w:tcPr>
          <w:p w14:paraId="7B1BAE2A" w14:textId="77777777" w:rsidR="00B40A78" w:rsidRPr="00B40A78" w:rsidRDefault="00B40A78" w:rsidP="00B4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Народное средство</w:t>
            </w:r>
          </w:p>
        </w:tc>
        <w:tc>
          <w:tcPr>
            <w:tcW w:w="2500" w:type="pct"/>
            <w:shd w:val="clear" w:color="auto" w:fill="E6E615"/>
            <w:vAlign w:val="center"/>
            <w:hideMark/>
          </w:tcPr>
          <w:p w14:paraId="6FF576E5" w14:textId="77777777" w:rsidR="00B40A78" w:rsidRPr="00B40A78" w:rsidRDefault="00B40A78" w:rsidP="00B4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Чем полезно?</w:t>
            </w:r>
          </w:p>
        </w:tc>
      </w:tr>
      <w:tr w:rsidR="00B40A78" w:rsidRPr="00B40A78" w14:paraId="16E1E54E" w14:textId="77777777" w:rsidTr="00B40A78">
        <w:trPr>
          <w:trHeight w:val="390"/>
        </w:trPr>
        <w:tc>
          <w:tcPr>
            <w:tcW w:w="2500" w:type="pct"/>
            <w:vAlign w:val="center"/>
            <w:hideMark/>
          </w:tcPr>
          <w:p w14:paraId="2672BDC2" w14:textId="77777777" w:rsidR="00B40A78" w:rsidRPr="00B40A78" w:rsidRDefault="00B40A78" w:rsidP="00B4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Хвощ полевой </w:t>
            </w:r>
          </w:p>
        </w:tc>
        <w:tc>
          <w:tcPr>
            <w:tcW w:w="2500" w:type="pct"/>
            <w:vAlign w:val="center"/>
            <w:hideMark/>
          </w:tcPr>
          <w:p w14:paraId="1AE679F8" w14:textId="77777777" w:rsidR="00B40A78" w:rsidRPr="00B40A78" w:rsidRDefault="00B40A78" w:rsidP="00B4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способствует регенерации хряща</w:t>
            </w:r>
          </w:p>
        </w:tc>
      </w:tr>
      <w:tr w:rsidR="00B40A78" w:rsidRPr="00B40A78" w14:paraId="53F4BB38" w14:textId="77777777" w:rsidTr="00B40A78">
        <w:trPr>
          <w:trHeight w:val="390"/>
        </w:trPr>
        <w:tc>
          <w:tcPr>
            <w:tcW w:w="2500" w:type="pct"/>
            <w:vAlign w:val="center"/>
            <w:hideMark/>
          </w:tcPr>
          <w:p w14:paraId="73269C60" w14:textId="77777777" w:rsidR="00B40A78" w:rsidRPr="00B40A78" w:rsidRDefault="00B40A78" w:rsidP="00B4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одуванчика</w:t>
            </w:r>
          </w:p>
        </w:tc>
        <w:tc>
          <w:tcPr>
            <w:tcW w:w="2500" w:type="pct"/>
            <w:vAlign w:val="center"/>
            <w:hideMark/>
          </w:tcPr>
          <w:p w14:paraId="2B4A142D" w14:textId="77777777" w:rsidR="00B40A78" w:rsidRPr="00B40A78" w:rsidRDefault="00B40A78" w:rsidP="00B4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большое количество витаминов и минералов, помогает повышать подвижность суставов и эластичность связок</w:t>
            </w:r>
          </w:p>
        </w:tc>
      </w:tr>
      <w:tr w:rsidR="00B40A78" w:rsidRPr="00B40A78" w14:paraId="56612F65" w14:textId="77777777" w:rsidTr="00B40A78">
        <w:trPr>
          <w:trHeight w:val="390"/>
        </w:trPr>
        <w:tc>
          <w:tcPr>
            <w:tcW w:w="2500" w:type="pct"/>
            <w:vAlign w:val="center"/>
            <w:hideMark/>
          </w:tcPr>
          <w:p w14:paraId="6EBF2803" w14:textId="77777777" w:rsidR="00B40A78" w:rsidRPr="00B40A78" w:rsidRDefault="00B40A78" w:rsidP="00B4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березы</w:t>
            </w:r>
          </w:p>
        </w:tc>
        <w:tc>
          <w:tcPr>
            <w:tcW w:w="2500" w:type="pct"/>
            <w:vAlign w:val="center"/>
            <w:hideMark/>
          </w:tcPr>
          <w:p w14:paraId="366EDEAC" w14:textId="77777777" w:rsidR="00B40A78" w:rsidRPr="00B40A78" w:rsidRDefault="00B40A78" w:rsidP="00B4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незаменимый массажный помощник в бане, а также ее настойки успешно применяются для выведения мочевой кислоты из почек, суставов и мочи</w:t>
            </w:r>
          </w:p>
        </w:tc>
      </w:tr>
      <w:tr w:rsidR="00B40A78" w:rsidRPr="00B40A78" w14:paraId="6E35952C" w14:textId="77777777" w:rsidTr="00B40A78">
        <w:trPr>
          <w:trHeight w:val="390"/>
        </w:trPr>
        <w:tc>
          <w:tcPr>
            <w:tcW w:w="2500" w:type="pct"/>
            <w:vAlign w:val="center"/>
            <w:hideMark/>
          </w:tcPr>
          <w:p w14:paraId="69641765" w14:textId="1BCB1FAC" w:rsidR="00B40A78" w:rsidRPr="00B40A78" w:rsidRDefault="00E65733" w:rsidP="00B4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</w:t>
            </w:r>
            <w:r w:rsidR="00B40A78" w:rsidRPr="00B4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ивы</w:t>
            </w:r>
          </w:p>
        </w:tc>
        <w:tc>
          <w:tcPr>
            <w:tcW w:w="2500" w:type="pct"/>
            <w:vAlign w:val="center"/>
            <w:hideMark/>
          </w:tcPr>
          <w:p w14:paraId="3FE27880" w14:textId="77777777" w:rsidR="00B40A78" w:rsidRPr="00B40A78" w:rsidRDefault="00B40A78" w:rsidP="00B4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ней столько много полезных веществ, что можно сбиться, перечисляя всех их: витамин С, дубильные вещества, лигнин, флавоноиды, пектины, гликозид салицин</w:t>
            </w:r>
          </w:p>
        </w:tc>
      </w:tr>
      <w:tr w:rsidR="00B40A78" w:rsidRPr="00B40A78" w14:paraId="32CA86F5" w14:textId="77777777" w:rsidTr="00B40A78">
        <w:trPr>
          <w:trHeight w:val="390"/>
        </w:trPr>
        <w:tc>
          <w:tcPr>
            <w:tcW w:w="2500" w:type="pct"/>
            <w:vAlign w:val="center"/>
            <w:hideMark/>
          </w:tcPr>
          <w:p w14:paraId="18A8AE8D" w14:textId="77777777" w:rsidR="00B40A78" w:rsidRPr="00B40A78" w:rsidRDefault="00B40A78" w:rsidP="00B4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земляника</w:t>
            </w:r>
          </w:p>
        </w:tc>
        <w:tc>
          <w:tcPr>
            <w:tcW w:w="2500" w:type="pct"/>
            <w:vAlign w:val="center"/>
            <w:hideMark/>
          </w:tcPr>
          <w:p w14:paraId="1A3D0A8D" w14:textId="77777777" w:rsidR="00B40A78" w:rsidRPr="00B40A78" w:rsidRDefault="00B40A78" w:rsidP="00B4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способствует уменьшению отечности суставов</w:t>
            </w:r>
          </w:p>
        </w:tc>
      </w:tr>
      <w:tr w:rsidR="00B40A78" w:rsidRPr="00B40A78" w14:paraId="0616611A" w14:textId="77777777" w:rsidTr="00B40A78">
        <w:trPr>
          <w:trHeight w:val="390"/>
        </w:trPr>
        <w:tc>
          <w:tcPr>
            <w:tcW w:w="2500" w:type="pct"/>
            <w:vAlign w:val="center"/>
            <w:hideMark/>
          </w:tcPr>
          <w:p w14:paraId="1EA846A3" w14:textId="77777777" w:rsidR="00B40A78" w:rsidRPr="00B40A78" w:rsidRDefault="00B40A78" w:rsidP="00B4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Сабельник</w:t>
            </w:r>
          </w:p>
        </w:tc>
        <w:tc>
          <w:tcPr>
            <w:tcW w:w="2500" w:type="pct"/>
            <w:vAlign w:val="center"/>
            <w:hideMark/>
          </w:tcPr>
          <w:p w14:paraId="38AAA8B1" w14:textId="77777777" w:rsidR="00B40A78" w:rsidRPr="00B40A78" w:rsidRDefault="00B40A78" w:rsidP="00B4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обладает болеутоляющим действием</w:t>
            </w:r>
          </w:p>
        </w:tc>
      </w:tr>
      <w:tr w:rsidR="00B40A78" w:rsidRPr="00B40A78" w14:paraId="459FF13E" w14:textId="77777777" w:rsidTr="00B40A78">
        <w:trPr>
          <w:trHeight w:val="390"/>
        </w:trPr>
        <w:tc>
          <w:tcPr>
            <w:tcW w:w="2500" w:type="pct"/>
            <w:vAlign w:val="center"/>
            <w:hideMark/>
          </w:tcPr>
          <w:p w14:paraId="2397CAE9" w14:textId="77777777" w:rsidR="00B40A78" w:rsidRPr="00B40A78" w:rsidRDefault="00B40A78" w:rsidP="00B4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Тимьян</w:t>
            </w:r>
          </w:p>
        </w:tc>
        <w:tc>
          <w:tcPr>
            <w:tcW w:w="2500" w:type="pct"/>
            <w:vAlign w:val="center"/>
            <w:hideMark/>
          </w:tcPr>
          <w:p w14:paraId="1150036C" w14:textId="77777777" w:rsidR="00B40A78" w:rsidRPr="00B40A78" w:rsidRDefault="00B40A78" w:rsidP="00B4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же чабрец, обладает противовоспалительным, противоотечным и успокоительным действием, нормализует процессы пищеварения, снабжает организм большим перечнем витаминов и минералов, способствует образованию коллагена</w:t>
            </w:r>
          </w:p>
        </w:tc>
      </w:tr>
      <w:tr w:rsidR="00B40A78" w:rsidRPr="00B40A78" w14:paraId="11B5E53F" w14:textId="77777777" w:rsidTr="00B40A78">
        <w:trPr>
          <w:trHeight w:val="390"/>
        </w:trPr>
        <w:tc>
          <w:tcPr>
            <w:tcW w:w="2500" w:type="pct"/>
            <w:vAlign w:val="center"/>
            <w:hideMark/>
          </w:tcPr>
          <w:p w14:paraId="23F6BB68" w14:textId="77777777" w:rsidR="00B40A78" w:rsidRPr="00B40A78" w:rsidRDefault="00B40A78" w:rsidP="00B4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Лопух</w:t>
            </w:r>
          </w:p>
        </w:tc>
        <w:tc>
          <w:tcPr>
            <w:tcW w:w="2500" w:type="pct"/>
            <w:vAlign w:val="center"/>
            <w:hideMark/>
          </w:tcPr>
          <w:p w14:paraId="4B803D20" w14:textId="77777777" w:rsidR="00B40A78" w:rsidRPr="00B40A78" w:rsidRDefault="00B40A78" w:rsidP="00B4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с большим успехом используют для очищения организма от токсинов и мочевой кислоты из суставов, нормализации анализа крови и мочи, и конечно для уменьшения болей в костной и мышечной ткани</w:t>
            </w:r>
          </w:p>
        </w:tc>
      </w:tr>
      <w:tr w:rsidR="00B40A78" w:rsidRPr="00B40A78" w14:paraId="62BB7990" w14:textId="77777777" w:rsidTr="00B40A78">
        <w:trPr>
          <w:trHeight w:val="65"/>
        </w:trPr>
        <w:tc>
          <w:tcPr>
            <w:tcW w:w="2500" w:type="pct"/>
            <w:vAlign w:val="center"/>
            <w:hideMark/>
          </w:tcPr>
          <w:p w14:paraId="0A285597" w14:textId="77777777" w:rsidR="00B40A78" w:rsidRPr="00B40A78" w:rsidRDefault="00B40A78" w:rsidP="00B4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 на основе шиповника и душицы</w:t>
            </w:r>
          </w:p>
        </w:tc>
        <w:tc>
          <w:tcPr>
            <w:tcW w:w="2500" w:type="pct"/>
            <w:vAlign w:val="center"/>
            <w:hideMark/>
          </w:tcPr>
          <w:p w14:paraId="48684212" w14:textId="77777777" w:rsidR="00B40A78" w:rsidRPr="00B40A78" w:rsidRDefault="00B40A78" w:rsidP="00B4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очищают организм, способствуют уменьшению зашлакованности, а также укреплению иммунной системы</w:t>
            </w:r>
          </w:p>
        </w:tc>
      </w:tr>
    </w:tbl>
    <w:p w14:paraId="237CAAEC" w14:textId="6C5BD7CD" w:rsidR="00B40A78" w:rsidRDefault="00B40A78" w:rsidP="00B40A78">
      <w:pPr>
        <w:jc w:val="center"/>
      </w:pPr>
    </w:p>
    <w:p w14:paraId="1A72B974" w14:textId="50156245" w:rsidR="005C3272" w:rsidRPr="00593C08" w:rsidRDefault="00593C08" w:rsidP="00593C0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Источник: </w:t>
      </w:r>
      <w:hyperlink r:id="rId5" w:history="1">
        <w:r>
          <w:rPr>
            <w:rStyle w:val="a3"/>
            <w:b/>
            <w:bCs/>
            <w:i/>
            <w:iCs/>
          </w:rPr>
          <w:t>https://pumpmuscles.ru/pitanie/dieta-pri-artroze-sustavov-menju-i-spisok-produktov.html</w:t>
        </w:r>
      </w:hyperlink>
      <w:r>
        <w:rPr>
          <w:b/>
          <w:bCs/>
          <w:i/>
          <w:iCs/>
        </w:rPr>
        <w:t xml:space="preserve"> </w:t>
      </w:r>
      <w:bookmarkStart w:id="0" w:name="_GoBack"/>
      <w:bookmarkEnd w:id="0"/>
    </w:p>
    <w:sectPr w:rsidR="005C3272" w:rsidRPr="0059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B3"/>
    <w:rsid w:val="00184EEE"/>
    <w:rsid w:val="00593C08"/>
    <w:rsid w:val="005C3272"/>
    <w:rsid w:val="008B03E0"/>
    <w:rsid w:val="009F14B3"/>
    <w:rsid w:val="00B40A78"/>
    <w:rsid w:val="00E6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DDA3"/>
  <w15:chartTrackingRefBased/>
  <w15:docId w15:val="{1B15DF16-7848-4E20-ACF4-C91C7016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A7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0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9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mpmuscles.ru/pitanie/dieta-pri-artroze-sustavov-menju-i-spisok-produktov.html" TargetMode="External"/><Relationship Id="rId4" Type="http://schemas.openxmlformats.org/officeDocument/2006/relationships/hyperlink" Target="https://pumpmuscl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6</cp:revision>
  <dcterms:created xsi:type="dcterms:W3CDTF">2020-02-08T07:53:00Z</dcterms:created>
  <dcterms:modified xsi:type="dcterms:W3CDTF">2020-02-19T20:53:00Z</dcterms:modified>
</cp:coreProperties>
</file>